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360" w:right="0" w:hanging="0"/>
        <w:jc w:val="right"/>
        <w:rPr/>
      </w:pPr>
      <w:r>
        <w:rPr/>
      </w:r>
    </w:p>
    <w:p>
      <w:pPr>
        <w:pStyle w:val="Normal"/>
        <w:ind w:left="360" w:right="0" w:hanging="0"/>
        <w:rPr>
          <w:rFonts w:ascii="FreeSans" w:hAnsi="FreeSans"/>
          <w:sz w:val="20"/>
          <w:szCs w:val="20"/>
          <w:highlight w:val="yellow"/>
          <w:lang w:val="fr-CA" w:eastAsia="zxx"/>
        </w:rPr>
      </w:pPr>
      <w:r>
        <w:rPr>
          <w:rFonts w:ascii="FreeSans" w:hAnsi="FreeSans"/>
          <w:sz w:val="20"/>
          <w:szCs w:val="20"/>
          <w:highlight w:val="yellow"/>
          <w:lang w:val="fr-CA" w:eastAsia="zxx"/>
        </w:rPr>
        <w:t>E</w:t>
      </w:r>
      <w:r>
        <w:rPr>
          <w:rFonts w:ascii="FreeSans" w:hAnsi="FreeSans"/>
          <w:sz w:val="20"/>
          <w:szCs w:val="20"/>
          <w:highlight w:val="yellow"/>
          <w:lang w:val="fr-CA" w:eastAsia="zxx"/>
        </w:rPr>
        <w:t xml:space="preserve">xercices de révision en classe : cours de </w:t>
      </w:r>
      <w:r>
        <w:rPr>
          <w:rFonts w:ascii="FreeSans" w:hAnsi="FreeSans"/>
          <w:sz w:val="20"/>
          <w:szCs w:val="20"/>
          <w:highlight w:val="yellow"/>
          <w:lang w:val="fr-CA" w:eastAsia="zxx"/>
        </w:rPr>
        <w:t>lundi 8 Janvier 2018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-685800</wp:posOffset>
                </wp:positionH>
                <wp:positionV relativeFrom="paragraph">
                  <wp:posOffset>123190</wp:posOffset>
                </wp:positionV>
                <wp:extent cx="800100" cy="342900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5 points</w:t>
                            </w:r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3pt;height:27pt;mso-wrap-distance-left:9.05pt;mso-wrap-distance-right:9.05pt;margin-top:9.7pt;mso-position-vertical-relative:text;margin-left:-54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5 points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360" w:right="0" w:hanging="0"/>
        <w:rPr>
          <w:rFonts w:ascii="FreeSans" w:hAnsi="FreeSans"/>
          <w:sz w:val="20"/>
          <w:szCs w:val="20"/>
          <w:lang w:val="fr-CA" w:eastAsia="zxx"/>
        </w:rPr>
      </w:pPr>
      <w:r>
        <w:rPr>
          <w:rFonts w:ascii="FreeSans" w:hAnsi="FreeSans"/>
          <w:sz w:val="20"/>
          <w:szCs w:val="20"/>
          <w:lang w:val="fr-CA" w:eastAsia="zxx"/>
        </w:rPr>
      </w:r>
    </w:p>
    <w:p>
      <w:pPr>
        <w:pStyle w:val="Normal"/>
        <w:ind w:left="360" w:right="0" w:hanging="0"/>
        <w:rPr>
          <w:rFonts w:ascii="FreeSans" w:hAnsi="FreeSans"/>
          <w:sz w:val="20"/>
          <w:szCs w:val="20"/>
          <w:lang w:val="fr-CA" w:eastAsia="zxx"/>
        </w:rPr>
      </w:pPr>
      <w:r>
        <w:rPr>
          <w:rFonts w:ascii="FreeSans" w:hAnsi="FreeSans"/>
          <w:sz w:val="20"/>
          <w:szCs w:val="20"/>
          <w:lang w:val="fr-CA" w:eastAsia="zxx"/>
        </w:rPr>
      </w:r>
    </w:p>
    <w:p>
      <w:pPr>
        <w:pStyle w:val="Normal"/>
        <w:numPr>
          <w:ilvl w:val="0"/>
          <w:numId w:val="3"/>
        </w:numPr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Vrai ou faux?</w:t>
      </w:r>
    </w:p>
    <w:tbl>
      <w:tblPr>
        <w:tblW w:w="9272" w:type="dxa"/>
        <w:jc w:val="left"/>
        <w:tblInd w:w="355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8"/>
        <w:gridCol w:w="937"/>
        <w:gridCol w:w="847"/>
      </w:tblGrid>
      <w:tr>
        <w:trPr/>
        <w:tc>
          <w:tcPr>
            <w:tcW w:w="748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FreeSans" w:hAnsi="FreeSans"/>
                <w:b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  <w:lang w:val="fr-CA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FreeSans" w:hAnsi="FreeSans"/>
                <w:b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  <w:lang w:val="fr-CA"/>
              </w:rPr>
              <w:t>Vrai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FreeSans" w:hAnsi="FreeSans"/>
                <w:b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  <w:lang w:val="fr-CA"/>
              </w:rPr>
              <w:t>Faux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both"/>
              <w:rPr>
                <w:rFonts w:ascii="FreeSans" w:hAnsi="FreeSans"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lang w:val="fr-CA"/>
              </w:rPr>
              <w:t>Je peux filtrer les objets d'un résultat avec la cmdlet out-file.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FreeSans" w:hAnsi="FreeSans"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lang w:val="fr-CA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  <w:t>X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both"/>
              <w:rPr>
                <w:rFonts w:ascii="FreeSans" w:hAnsi="FreeSans"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lang w:val="fr-CA"/>
              </w:rPr>
              <w:t>Le foreach permet de parcourir une collection d’objets un par un.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FreeSans" w:hAnsi="FreeSans"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lang w:val="fr-CA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both"/>
              <w:rPr>
                <w:rFonts w:ascii="FreeSans" w:hAnsi="FreeSans"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lang w:val="fr-CA"/>
              </w:rPr>
              <w:t>La cmdlet sort-object me permet de trier en ordre croissant seulement.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  <w:t>X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rpsdetexte"/>
              <w:numPr>
                <w:ilvl w:val="0"/>
                <w:numId w:val="2"/>
              </w:numPr>
              <w:snapToGrid w:val="false"/>
              <w:spacing w:before="0" w:after="120"/>
              <w:jc w:val="both"/>
              <w:rPr>
                <w:rFonts w:ascii="FreeSans" w:hAnsi="FreeSans"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lang w:val="fr-CA"/>
              </w:rPr>
              <w:t>Les paramètres d'une fonction peuvent être obligatoire.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FreeSans" w:hAnsi="FreeSans"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lang w:val="fr-CA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both"/>
              <w:rPr>
                <w:rFonts w:ascii="FreeSans" w:hAnsi="FreeSans"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lang w:val="fr-CA"/>
              </w:rPr>
              <w:t>Je suis la cmdlet qui me permet de faire des sélections sur une chaîne de caractère passée dans un pipe.  Je suis Select-String.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highlight w:val="yellow"/>
                <w:lang w:val="fr-CA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FreeSans" w:hAnsi="FreeSans"/>
                <w:sz w:val="20"/>
                <w:szCs w:val="20"/>
                <w:lang w:val="fr-CA"/>
              </w:rPr>
            </w:pPr>
            <w:r>
              <w:rPr>
                <w:rFonts w:ascii="FreeSans" w:hAnsi="FreeSans"/>
                <w:sz w:val="20"/>
                <w:szCs w:val="20"/>
                <w:lang w:val="fr-CA"/>
              </w:rPr>
            </w:r>
          </w:p>
        </w:tc>
      </w:tr>
    </w:tbl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numPr>
          <w:ilvl w:val="0"/>
          <w:numId w:val="3"/>
        </w:numPr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É</w:t>
      </w:r>
      <w:r>
        <w:rPr>
          <w:rFonts w:ascii="FreeSans" w:hAnsi="FreeSans"/>
          <w:sz w:val="20"/>
          <w:szCs w:val="20"/>
          <w:lang w:val="fr-CA"/>
        </w:rPr>
        <w:t>crivez les pipelines de cmdlet pour réaliser les actions suivantes :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-661035</wp:posOffset>
                </wp:positionH>
                <wp:positionV relativeFrom="paragraph">
                  <wp:posOffset>46355</wp:posOffset>
                </wp:positionV>
                <wp:extent cx="776605" cy="234315"/>
                <wp:effectExtent l="0" t="0" r="0" b="0"/>
                <wp:wrapNone/>
                <wp:docPr id="2" name="Cadr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2343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6 points</w:t>
                            </w:r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1.15pt;height:18.45pt;mso-wrap-distance-left:9.05pt;mso-wrap-distance-right:9.05pt;margin-top:3.65pt;mso-position-vertical-relative:text;margin-left:-52.05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6 points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Corpsdetexte"/>
        <w:numPr>
          <w:ilvl w:val="0"/>
          <w:numId w:val="4"/>
        </w:numPr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I</w:t>
      </w:r>
      <w:r>
        <w:rPr>
          <w:rFonts w:ascii="FreeSans" w:hAnsi="FreeSans"/>
          <w:sz w:val="20"/>
          <w:szCs w:val="20"/>
          <w:lang w:val="fr-CA"/>
        </w:rPr>
        <w:t>ndiquez la commande nécessaire pour tuer tous les processus dont le nom commence par « t », mais en demandant une confirmation pour chacun d'eux.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-542290</wp:posOffset>
                </wp:positionH>
                <wp:positionV relativeFrom="paragraph">
                  <wp:posOffset>69850</wp:posOffset>
                </wp:positionV>
                <wp:extent cx="776605" cy="234315"/>
                <wp:effectExtent l="0" t="0" r="0" b="0"/>
                <wp:wrapNone/>
                <wp:docPr id="3" name="Cadr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2343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 points</w:t>
                            </w:r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1.15pt;height:18.45pt;mso-wrap-distance-left:9.05pt;mso-wrap-distance-right:9.05pt;margin-top:5.5pt;mso-position-vertical-relative:text;margin-left:-42.7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 points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____</w:t>
      </w:r>
      <w:r>
        <w:rPr>
          <w:rFonts w:ascii="FreeSans" w:hAnsi="FreeSans"/>
          <w:sz w:val="20"/>
          <w:szCs w:val="20"/>
          <w:highlight w:val="yellow"/>
          <w:lang w:val="fr-CA"/>
        </w:rPr>
        <w:t>get-process | where-object { $_.name.tolower().startswith(« t ») } | stop-process -confirm</w:t>
      </w:r>
    </w:p>
    <w:p>
      <w:pPr>
        <w:pStyle w:val="Corpsdetexte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highlight w:val="yellow"/>
          <w:lang w:val="fr-CA"/>
        </w:rPr>
        <w:t xml:space="preserve">ou    </w:t>
      </w:r>
      <w:r>
        <w:rPr>
          <w:rFonts w:ascii="FreeSans" w:hAnsi="FreeSans"/>
          <w:sz w:val="20"/>
          <w:szCs w:val="20"/>
          <w:highlight w:val="yellow"/>
          <w:lang w:val="fr-CA"/>
        </w:rPr>
        <w:t>stop-process -name t* -confirm</w:t>
      </w:r>
    </w:p>
    <w:p>
      <w:pPr>
        <w:pStyle w:val="Corpsdetexte"/>
        <w:jc w:val="both"/>
        <w:rPr>
          <w:rFonts w:ascii="FreeSans" w:hAnsi="FreeSans"/>
          <w:sz w:val="20"/>
          <w:szCs w:val="20"/>
          <w:highlight w:val="yellow"/>
          <w:lang w:val="fr-CA"/>
        </w:rPr>
      </w:pPr>
      <w:r>
        <w:rPr>
          <w:rFonts w:ascii="FreeSans" w:hAnsi="FreeSans"/>
          <w:sz w:val="20"/>
          <w:szCs w:val="20"/>
          <w:highlight w:val="yellow"/>
          <w:lang w:val="fr-CA"/>
        </w:rPr>
      </w:r>
    </w:p>
    <w:p>
      <w:pPr>
        <w:pStyle w:val="Corpsdetexte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Corpsdetexte"/>
        <w:numPr>
          <w:ilvl w:val="0"/>
          <w:numId w:val="4"/>
        </w:numPr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Affichez tous les processus qui ont utilisé plus de 5 secondes de CPU et plus de 1Mo de mémoire vive.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-692785</wp:posOffset>
                </wp:positionH>
                <wp:positionV relativeFrom="paragraph">
                  <wp:posOffset>-15240</wp:posOffset>
                </wp:positionV>
                <wp:extent cx="776605" cy="342900"/>
                <wp:effectExtent l="0" t="0" r="0" b="0"/>
                <wp:wrapNone/>
                <wp:docPr id="4" name="Cadr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 points</w:t>
                            </w:r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1.15pt;height:27pt;mso-wrap-distance-left:9.05pt;mso-wrap-distance-right:9.05pt;margin-top:-1.2pt;mso-position-vertical-relative:text;margin-left:-54.55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 points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____</w:t>
      </w:r>
      <w:r>
        <w:rPr>
          <w:rFonts w:ascii="FreeSans" w:hAnsi="FreeSans"/>
          <w:sz w:val="20"/>
          <w:szCs w:val="20"/>
          <w:highlight w:val="yellow"/>
          <w:lang w:val="fr-CA"/>
        </w:rPr>
        <w:t>get-process |  where-object { $_.CPU -gt 5  -and  $_.ws -gt 1024 * 1024}</w:t>
      </w:r>
    </w:p>
    <w:p>
      <w:pPr>
        <w:pStyle w:val="Corpsdetexte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 xml:space="preserve"> </w:t>
      </w:r>
    </w:p>
    <w:p>
      <w:pPr>
        <w:pStyle w:val="Normal"/>
        <w:numPr>
          <w:ilvl w:val="0"/>
          <w:numId w:val="3"/>
        </w:numPr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C</w:t>
      </w:r>
      <w:r>
        <w:rPr>
          <w:rFonts w:ascii="FreeSans" w:hAnsi="FreeSans"/>
          <w:sz w:val="20"/>
          <w:szCs w:val="20"/>
          <w:lang w:val="fr-CA"/>
        </w:rPr>
        <w:t>omment puis-je déclarer une fonction en powershell qui accepte 2 paramètres.  Le premier est optionnel et possède la chaîne « -P » par défaut et l'autre de type string qui possède la chaîne « C:\windows » par défaut ?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-685165</wp:posOffset>
                </wp:positionH>
                <wp:positionV relativeFrom="paragraph">
                  <wp:posOffset>16510</wp:posOffset>
                </wp:positionV>
                <wp:extent cx="776605" cy="342900"/>
                <wp:effectExtent l="0" t="0" r="0" b="0"/>
                <wp:wrapNone/>
                <wp:docPr id="5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 points</w:t>
                            </w:r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1.15pt;height:27pt;mso-wrap-distance-left:9.05pt;mso-wrap-distance-right:9.05pt;margin-top:1.3pt;mso-position-vertical-relative:text;margin-left:-53.95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 points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5"/>
        </w:numPr>
        <w:jc w:val="left"/>
        <w:rPr>
          <w:rFonts w:ascii="FreeSans" w:hAnsi="FreeSans"/>
          <w:sz w:val="20"/>
          <w:szCs w:val="20"/>
          <w:highlight w:val="yellow"/>
          <w:lang w:val="fr-CA"/>
        </w:rPr>
      </w:pPr>
      <w:r>
        <w:rPr>
          <w:rFonts w:ascii="FreeSans" w:hAnsi="FreeSans"/>
          <w:sz w:val="20"/>
          <w:szCs w:val="20"/>
          <w:highlight w:val="yellow"/>
          <w:lang w:val="fr-CA"/>
        </w:rPr>
        <w:t>function LaFonction([string] $P1= ''-P'', [string]$P2=''C:\windows'')</w:t>
      </w:r>
    </w:p>
    <w:p>
      <w:pPr>
        <w:pStyle w:val="Normal"/>
        <w:numPr>
          <w:ilvl w:val="0"/>
          <w:numId w:val="5"/>
        </w:numPr>
        <w:jc w:val="left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function LaFonction((parameter) [Mandatory=true][int] $P1= ''-P'', [string] $P2=''c:\windows'')</w:t>
      </w:r>
    </w:p>
    <w:p>
      <w:pPr>
        <w:pStyle w:val="Normal"/>
        <w:numPr>
          <w:ilvl w:val="0"/>
          <w:numId w:val="5"/>
        </w:numPr>
        <w:jc w:val="left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function LaFonction(mandatory[int] $P1= ''C:\windows'', [string]$P2=''-P'')</w:t>
      </w:r>
    </w:p>
    <w:p>
      <w:pPr>
        <w:pStyle w:val="Normal"/>
        <w:numPr>
          <w:ilvl w:val="0"/>
          <w:numId w:val="5"/>
        </w:numPr>
        <w:jc w:val="left"/>
        <w:rPr>
          <w:rFonts w:ascii="FreeSans" w:hAnsi="FreeSans"/>
          <w:sz w:val="20"/>
          <w:szCs w:val="20"/>
        </w:rPr>
      </w:pPr>
      <w:r>
        <w:rPr>
          <w:rFonts w:ascii="FreeSans" w:hAnsi="FreeSans"/>
          <w:sz w:val="20"/>
          <w:szCs w:val="20"/>
          <w:lang w:val="fr-CA"/>
        </w:rPr>
        <w:t>function LaFonction(</w:t>
      </w:r>
      <w:r>
        <w:rPr>
          <w:rFonts w:eastAsia="CAAAAA+Verdana" w:cs="GAAAAA+CourierNewPSMT" w:ascii="FreeSans" w:hAnsi="FreeSans"/>
          <w:color w:val="000000"/>
          <w:sz w:val="20"/>
          <w:szCs w:val="20"/>
          <w:lang w:val="fr-CA"/>
        </w:rPr>
        <w:t>[int]</w:t>
      </w:r>
      <w:r>
        <w:rPr>
          <w:rFonts w:eastAsia="GAAAAA+CourierNewPSMT" w:cs="GAAAAA+CourierNewPSMT" w:ascii="FreeSans" w:hAnsi="FreeSans"/>
          <w:color w:val="000000"/>
          <w:sz w:val="20"/>
          <w:szCs w:val="20"/>
          <w:lang w:val="fr-CA"/>
        </w:rPr>
        <w:t xml:space="preserve"> [</w:t>
      </w:r>
      <w:r>
        <w:rPr>
          <w:rFonts w:eastAsia="GAAAAA+CourierNewPSMT" w:cs="GAAAAA+CourierNewPSMT" w:ascii="FreeSans" w:hAnsi="FreeSans"/>
          <w:color w:val="0000FF"/>
          <w:sz w:val="20"/>
          <w:szCs w:val="20"/>
          <w:lang w:val="fr-CA"/>
        </w:rPr>
        <w:t>Parameter</w:t>
      </w:r>
      <w:r>
        <w:rPr>
          <w:rFonts w:eastAsia="GAAAAA+CourierNewPSMT" w:cs="GAAAAA+CourierNewPSMT" w:ascii="FreeSans" w:hAnsi="FreeSans"/>
          <w:color w:val="000000"/>
          <w:sz w:val="20"/>
          <w:szCs w:val="20"/>
          <w:lang w:val="fr-CA"/>
        </w:rPr>
        <w:t>(</w:t>
      </w:r>
      <w:r>
        <w:rPr>
          <w:rFonts w:eastAsia="GAAAAA+CourierNewPSMT" w:cs="GAAAAA+CourierNewPSMT" w:ascii="FreeSans" w:hAnsi="FreeSans"/>
          <w:color w:val="0000FF"/>
          <w:sz w:val="20"/>
          <w:szCs w:val="20"/>
          <w:lang w:val="fr-CA"/>
        </w:rPr>
        <w:t>Mandatory</w:t>
      </w:r>
      <w:r>
        <w:rPr>
          <w:rFonts w:eastAsia="GAAAAA+CourierNewPSMT" w:cs="GAAAAA+CourierNewPSMT" w:ascii="FreeSans" w:hAnsi="FreeSans"/>
          <w:color w:val="FF0000"/>
          <w:sz w:val="20"/>
          <w:szCs w:val="20"/>
          <w:lang w:val="fr-CA"/>
        </w:rPr>
        <w:t>=</w:t>
      </w:r>
      <w:r>
        <w:rPr>
          <w:rFonts w:eastAsia="GAAAAA+CourierNewPSMT" w:cs="GAAAAA+CourierNewPSMT" w:ascii="FreeSans" w:hAnsi="FreeSans"/>
          <w:color w:val="0000FF"/>
          <w:sz w:val="20"/>
          <w:szCs w:val="20"/>
          <w:lang w:val="fr-CA"/>
        </w:rPr>
        <w:t>$true</w:t>
      </w:r>
      <w:r>
        <w:rPr>
          <w:rFonts w:eastAsia="GAAAAA+CourierNewPSMT" w:cs="GAAAAA+CourierNewPSMT" w:ascii="FreeSans" w:hAnsi="FreeSans"/>
          <w:color w:val="000000"/>
          <w:sz w:val="20"/>
          <w:szCs w:val="20"/>
          <w:lang w:val="fr-CA"/>
        </w:rPr>
        <w:t>)] $P1='', [string] $P2=''C:\windows'')</w:t>
      </w:r>
    </w:p>
    <w:p>
      <w:pPr>
        <w:pStyle w:val="Normal"/>
        <w:numPr>
          <w:ilvl w:val="0"/>
          <w:numId w:val="5"/>
        </w:numPr>
        <w:jc w:val="left"/>
        <w:rPr>
          <w:rFonts w:ascii="FreeSans" w:hAnsi="FreeSans" w:eastAsia="GAAAAA+CourierNewPSMT" w:cs="GAAAAA+CourierNewPSMT"/>
          <w:color w:val="000000"/>
          <w:sz w:val="20"/>
          <w:szCs w:val="20"/>
          <w:lang w:val="fr-CA"/>
        </w:rPr>
      </w:pPr>
      <w:r>
        <w:rPr>
          <w:rFonts w:eastAsia="GAAAAA+CourierNewPSMT" w:cs="GAAAAA+CourierNewPSMT" w:ascii="FreeSans" w:hAnsi="FreeSans"/>
          <w:color w:val="000000"/>
          <w:sz w:val="20"/>
          <w:szCs w:val="20"/>
          <w:lang w:val="fr-CA"/>
        </w:rPr>
        <w:t>function LaFonction([int] [Parameter=$true] $P1=''-P'', [string] $P2)</w:t>
      </w:r>
    </w:p>
    <w:p>
      <w:pPr>
        <w:pStyle w:val="Normal"/>
        <w:jc w:val="left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-676275</wp:posOffset>
                </wp:positionH>
                <wp:positionV relativeFrom="paragraph">
                  <wp:posOffset>120650</wp:posOffset>
                </wp:positionV>
                <wp:extent cx="776605" cy="342900"/>
                <wp:effectExtent l="0" t="0" r="0" b="0"/>
                <wp:wrapNone/>
                <wp:docPr id="6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4 points</w:t>
                            </w:r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1.15pt;height:27pt;mso-wrap-distance-left:9.05pt;mso-wrap-distance-right:9.05pt;margin-top:9.5pt;mso-position-vertical-relative:text;margin-left:-53.25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4 points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3"/>
        </w:numPr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Soit le script nommé « monscript » et son bout de code suivant :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ab/>
        <w:t>param([string] $Phrase, [System.ConsoleColor] $FG = ''Red'')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Parmi les appels suivants, lesquels sont valides en rapport avec le bout de code précédent ?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numPr>
          <w:ilvl w:val="0"/>
          <w:numId w:val="6"/>
        </w:numPr>
        <w:ind w:left="1440" w:right="0" w:hanging="360"/>
        <w:jc w:val="both"/>
        <w:rPr>
          <w:rFonts w:ascii="FreeSans" w:hAnsi="FreeSans"/>
          <w:sz w:val="20"/>
          <w:szCs w:val="20"/>
          <w:highlight w:val="yellow"/>
          <w:lang w:val="fr-CA"/>
        </w:rPr>
      </w:pPr>
      <w:r>
        <w:rPr>
          <w:rFonts w:ascii="FreeSans" w:hAnsi="FreeSans"/>
          <w:sz w:val="20"/>
          <w:szCs w:val="20"/>
          <w:highlight w:val="yellow"/>
          <w:lang w:val="fr-CA"/>
        </w:rPr>
        <w:t>./monscript  -Phrase ''Allo toi''  Blue</w:t>
      </w:r>
    </w:p>
    <w:p>
      <w:pPr>
        <w:pStyle w:val="Normal"/>
        <w:numPr>
          <w:ilvl w:val="0"/>
          <w:numId w:val="6"/>
        </w:numPr>
        <w:ind w:left="1440" w:right="0" w:hanging="360"/>
        <w:jc w:val="both"/>
        <w:rPr>
          <w:rFonts w:ascii="FreeSans" w:hAnsi="FreeSans"/>
          <w:sz w:val="20"/>
          <w:szCs w:val="20"/>
          <w:highlight w:val="yellow"/>
          <w:lang w:val="fr-CA"/>
        </w:rPr>
      </w:pPr>
      <w:r>
        <w:rPr>
          <w:rFonts w:ascii="FreeSans" w:hAnsi="FreeSans"/>
          <w:sz w:val="20"/>
          <w:szCs w:val="20"/>
          <w:highlight w:val="yellow"/>
          <w:lang w:val="fr-CA"/>
        </w:rPr>
        <w:t xml:space="preserve">./monscript ''Allo toi''  </w:t>
      </w:r>
    </w:p>
    <w:p>
      <w:pPr>
        <w:pStyle w:val="Normal"/>
        <w:numPr>
          <w:ilvl w:val="0"/>
          <w:numId w:val="6"/>
        </w:numPr>
        <w:ind w:left="1440" w:right="0" w:hanging="360"/>
        <w:jc w:val="both"/>
        <w:rPr>
          <w:rFonts w:ascii="FreeSans" w:hAnsi="FreeSans"/>
          <w:sz w:val="20"/>
          <w:szCs w:val="20"/>
          <w:highlight w:val="yellow"/>
          <w:lang w:val="fr-CA"/>
        </w:rPr>
      </w:pPr>
      <w:r>
        <w:rPr>
          <w:rFonts w:ascii="FreeSans" w:hAnsi="FreeSans"/>
          <w:sz w:val="20"/>
          <w:szCs w:val="20"/>
          <w:highlight w:val="yellow"/>
          <w:lang w:val="fr-CA"/>
        </w:rPr>
        <w:t>./monscript  Yellow  -Phrase ''Allo toi''</w:t>
      </w:r>
    </w:p>
    <w:p>
      <w:pPr>
        <w:pStyle w:val="Normal"/>
        <w:numPr>
          <w:ilvl w:val="0"/>
          <w:numId w:val="6"/>
        </w:numPr>
        <w:ind w:left="1440" w:right="0" w:hanging="36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./monscript  Red  ''Allo toi''</w:t>
      </w:r>
    </w:p>
    <w:p>
      <w:pPr>
        <w:pStyle w:val="Normal"/>
        <w:numPr>
          <w:ilvl w:val="0"/>
          <w:numId w:val="6"/>
        </w:numPr>
        <w:ind w:left="1440" w:right="0" w:hanging="360"/>
        <w:jc w:val="both"/>
        <w:rPr>
          <w:rFonts w:ascii="FreeSans" w:hAnsi="FreeSans"/>
          <w:sz w:val="20"/>
          <w:szCs w:val="20"/>
          <w:highlight w:val="yellow"/>
          <w:lang w:val="fr-CA"/>
        </w:rPr>
      </w:pPr>
      <w:r>
        <w:rPr>
          <w:rFonts w:ascii="FreeSans" w:hAnsi="FreeSans"/>
          <w:sz w:val="20"/>
          <w:szCs w:val="20"/>
          <w:highlight w:val="yellow"/>
          <w:lang w:val="fr-CA"/>
        </w:rPr>
        <w:t>./monscript -Phrase ''Allo toi''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-676275</wp:posOffset>
                </wp:positionH>
                <wp:positionV relativeFrom="paragraph">
                  <wp:posOffset>150495</wp:posOffset>
                </wp:positionV>
                <wp:extent cx="776605" cy="342900"/>
                <wp:effectExtent l="0" t="0" r="0" b="0"/>
                <wp:wrapNone/>
                <wp:docPr id="7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12 points</w:t>
                            </w:r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1.15pt;height:27pt;mso-wrap-distance-left:9.05pt;mso-wrap-distance-right:9.05pt;margin-top:11.85pt;mso-position-vertical-relative:text;margin-left:-53.25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12 points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3"/>
        </w:numPr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Trouvez les erreurs</w:t>
      </w:r>
      <w:r>
        <w:rPr>
          <w:rFonts w:ascii="FreeSans" w:hAnsi="FreeSans"/>
          <w:sz w:val="20"/>
          <w:szCs w:val="20"/>
          <w:lang w:val="fr-CA"/>
        </w:rPr>
        <w:t xml:space="preserve">(s’il y a lieu) </w:t>
      </w:r>
      <w:r>
        <w:rPr>
          <w:rFonts w:ascii="FreeSans" w:hAnsi="FreeSans"/>
          <w:sz w:val="20"/>
          <w:szCs w:val="20"/>
          <w:lang w:val="fr-CA"/>
        </w:rPr>
        <w:t>dans les définitions de fonctions suivantes :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numPr>
          <w:ilvl w:val="0"/>
          <w:numId w:val="7"/>
        </w:numPr>
        <w:ind w:left="1440" w:right="0" w:hanging="36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fonction  MaFonction ()</w:t>
      </w:r>
    </w:p>
    <w:p>
      <w:pPr>
        <w:pStyle w:val="Normal"/>
        <w:ind w:left="1440" w:right="0" w:hanging="360"/>
        <w:jc w:val="both"/>
        <w:rPr>
          <w:rFonts w:ascii="FreeSans" w:hAnsi="FreeSans"/>
          <w:sz w:val="20"/>
          <w:szCs w:val="20"/>
          <w:highlight w:val="yellow"/>
          <w:lang w:val="fr-CA"/>
        </w:rPr>
      </w:pPr>
      <w:r>
        <w:rPr>
          <w:rFonts w:ascii="FreeSans" w:hAnsi="FreeSans"/>
          <w:sz w:val="20"/>
          <w:szCs w:val="20"/>
          <w:highlight w:val="yellow"/>
          <w:lang w:val="fr-CA"/>
        </w:rPr>
        <w:t>function MaFonction()</w:t>
      </w:r>
    </w:p>
    <w:p>
      <w:pPr>
        <w:pStyle w:val="Normal"/>
        <w:ind w:left="1440" w:right="0" w:hanging="36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numPr>
          <w:ilvl w:val="0"/>
          <w:numId w:val="7"/>
        </w:numPr>
        <w:ind w:left="1440" w:right="0" w:hanging="36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MaFonction  $Param1, $Param2</w:t>
      </w:r>
    </w:p>
    <w:p>
      <w:pPr>
        <w:pStyle w:val="Normal"/>
        <w:ind w:left="1440" w:right="0" w:hanging="360"/>
        <w:jc w:val="both"/>
        <w:rPr>
          <w:rFonts w:ascii="FreeSans" w:hAnsi="FreeSans"/>
          <w:sz w:val="20"/>
          <w:szCs w:val="20"/>
          <w:highlight w:val="yellow"/>
          <w:lang w:val="fr-CA"/>
        </w:rPr>
      </w:pPr>
      <w:r>
        <w:rPr>
          <w:rFonts w:ascii="FreeSans" w:hAnsi="FreeSans"/>
          <w:sz w:val="20"/>
          <w:szCs w:val="20"/>
          <w:highlight w:val="yellow"/>
          <w:lang w:val="fr-CA"/>
        </w:rPr>
        <w:t>function  MaFonction ($Param1, $Param2)</w:t>
      </w:r>
    </w:p>
    <w:p>
      <w:pPr>
        <w:pStyle w:val="Normal"/>
        <w:ind w:left="1440" w:right="0" w:hanging="36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numPr>
          <w:ilvl w:val="0"/>
          <w:numId w:val="7"/>
        </w:numPr>
        <w:ind w:left="1440" w:right="0" w:hanging="36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function  ($Param1, $Param2 = 0)</w:t>
      </w:r>
    </w:p>
    <w:p>
      <w:pPr>
        <w:pStyle w:val="Normal"/>
        <w:ind w:left="1440" w:right="0" w:hanging="360"/>
        <w:jc w:val="both"/>
        <w:rPr>
          <w:rFonts w:ascii="FreeSans" w:hAnsi="FreeSans"/>
          <w:sz w:val="20"/>
          <w:szCs w:val="20"/>
          <w:highlight w:val="yellow"/>
          <w:lang w:val="fr-CA"/>
        </w:rPr>
      </w:pPr>
      <w:r>
        <w:rPr>
          <w:rFonts w:ascii="FreeSans" w:hAnsi="FreeSans"/>
          <w:sz w:val="20"/>
          <w:szCs w:val="20"/>
          <w:highlight w:val="yellow"/>
          <w:lang w:val="fr-CA"/>
        </w:rPr>
        <w:t>function NomFonction ($</w:t>
      </w:r>
      <w:r>
        <w:rPr>
          <w:rFonts w:ascii="FreeSans" w:hAnsi="FreeSans"/>
          <w:sz w:val="20"/>
          <w:szCs w:val="20"/>
          <w:highlight w:val="yellow"/>
          <w:lang w:val="fr-CA"/>
        </w:rPr>
        <w:t>P</w:t>
      </w:r>
      <w:r>
        <w:rPr>
          <w:rFonts w:ascii="FreeSans" w:hAnsi="FreeSans"/>
          <w:sz w:val="20"/>
          <w:szCs w:val="20"/>
          <w:highlight w:val="yellow"/>
          <w:lang w:val="fr-CA"/>
        </w:rPr>
        <w:t>aram1, $Param2 = 0)</w:t>
      </w:r>
    </w:p>
    <w:p>
      <w:pPr>
        <w:pStyle w:val="Normal"/>
        <w:ind w:left="1440" w:right="0" w:hanging="36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numPr>
          <w:ilvl w:val="0"/>
          <w:numId w:val="7"/>
        </w:numPr>
        <w:ind w:left="1440" w:right="0" w:hanging="36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function  MaFonction( [string]  $Param1 = ''Nom'')</w:t>
      </w:r>
    </w:p>
    <w:p>
      <w:pPr>
        <w:pStyle w:val="Normal"/>
        <w:ind w:left="1440" w:right="0" w:hanging="36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numPr>
          <w:ilvl w:val="0"/>
          <w:numId w:val="7"/>
        </w:numPr>
        <w:ind w:left="1440" w:right="0" w:hanging="36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function  MaFonction([string] parameter ([mandatory=true]) $Montant,  [double] parameter ([optionnal=$true]) $Taxe = 0.10 )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FreeSans" w:hAnsi="FreeSans"/>
          <w:sz w:val="20"/>
          <w:szCs w:val="20"/>
          <w:highlight w:val="yellow"/>
          <w:lang w:val="fr-CA"/>
        </w:rPr>
      </w:pPr>
      <w:r>
        <w:rPr>
          <w:rFonts w:ascii="FreeSans" w:hAnsi="FreeSans"/>
          <w:sz w:val="20"/>
          <w:szCs w:val="20"/>
          <w:highlight w:val="yellow"/>
          <w:lang w:val="fr-CA"/>
        </w:rPr>
        <w:t>function  MaFonction([string] [Parameter(Mandatory=$true)] $Montant,  [double] $Taxe = 0.10 )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numPr>
          <w:ilvl w:val="0"/>
          <w:numId w:val="3"/>
        </w:numPr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É</w:t>
      </w:r>
      <w:r>
        <w:rPr>
          <w:rFonts w:ascii="FreeSans" w:hAnsi="FreeSans"/>
          <w:sz w:val="20"/>
          <w:szCs w:val="20"/>
          <w:lang w:val="fr-CA"/>
        </w:rPr>
        <w:t xml:space="preserve">crivez une fonction nommée « countdown » et qui effectuera un compte à rebourd à partir d'une valeur entière passée en paramètre à la fonction.  Cette valeur représente le temps en minutes à partir duquel le compte à rebourd doit commencer et aura une valeur par défaut de 1 minute.  Le paramètre se nomme « start ».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-612775</wp:posOffset>
                </wp:positionH>
                <wp:positionV relativeFrom="paragraph">
                  <wp:posOffset>55245</wp:posOffset>
                </wp:positionV>
                <wp:extent cx="776605" cy="342900"/>
                <wp:effectExtent l="0" t="0" r="0" b="0"/>
                <wp:wrapNone/>
                <wp:docPr id="8" name="Cadr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10 points</w:t>
                            </w:r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1.15pt;height:27pt;mso-wrap-distance-left:9.05pt;mso-wrap-distance-right:9.05pt;margin-top:4.35pt;mso-position-vertical-relative:text;margin-left:-48.25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10 points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Voici des exemples d'appels :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countdown  -start 30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countdown 5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countdown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On a commencé le script pour vous.  Il s'agit de le compléter pour répondre au critère.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 xml:space="preserve">function countdown (?? )  </w:t>
      </w:r>
      <w:r>
        <w:rPr>
          <w:rFonts w:ascii="FreeSans" w:hAnsi="FreeSans"/>
          <w:sz w:val="20"/>
          <w:szCs w:val="20"/>
          <w:highlight w:val="yellow"/>
          <w:lang w:val="fr-CA"/>
        </w:rPr>
        <w:t>([int] $Start = 1)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{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 xml:space="preserve">$minutes = ??   </w:t>
      </w:r>
      <w:r>
        <w:rPr>
          <w:rFonts w:ascii="FreeSans" w:hAnsi="FreeSans"/>
          <w:sz w:val="20"/>
          <w:szCs w:val="20"/>
          <w:highlight w:val="yellow"/>
          <w:lang w:val="fr-CA"/>
        </w:rPr>
        <w:t xml:space="preserve">$minutes = $Start 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$secondes = 0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write-Host "$minutes : $secondes"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$minutes--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for ($min = $minutes; $min -ge 0; $min--)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{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ab/>
        <w:t>for ($sec = 59; $sec -ge 0; $sec--)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ab/>
        <w:t>{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ab/>
        <w:tab/>
      </w:r>
      <w:r>
        <w:rPr>
          <w:rFonts w:ascii="FreeSans" w:hAnsi="FreeSans"/>
          <w:sz w:val="20"/>
          <w:szCs w:val="20"/>
          <w:highlight w:val="yellow"/>
          <w:lang w:val="fr-CA"/>
        </w:rPr>
        <w:t>write-Host "$minutes : $secondes"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ab/>
        <w:tab/>
      </w:r>
      <w:r>
        <w:rPr>
          <w:rFonts w:ascii="FreeSans" w:hAnsi="FreeSans"/>
          <w:sz w:val="20"/>
          <w:szCs w:val="20"/>
          <w:highlight w:val="yellow"/>
          <w:lang w:val="fr-CA"/>
        </w:rPr>
        <w:t>sleep 1  # pour vraiment faire attende 1 seconde!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ab/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ab/>
        <w:t>}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ab/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ab/>
        <w:t>}</w:t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</w:r>
    </w:p>
    <w:p>
      <w:pPr>
        <w:pStyle w:val="Normal"/>
        <w:jc w:val="both"/>
        <w:rPr>
          <w:rFonts w:ascii="FreeSans" w:hAnsi="FreeSans"/>
          <w:sz w:val="20"/>
          <w:szCs w:val="20"/>
          <w:lang w:val="fr-CA"/>
        </w:rPr>
      </w:pPr>
      <w:r>
        <w:rPr>
          <w:rFonts w:ascii="FreeSans" w:hAnsi="FreeSans"/>
          <w:sz w:val="20"/>
          <w:szCs w:val="20"/>
          <w:lang w:val="fr-CA"/>
        </w:rPr>
        <w:t>}</w:t>
      </w:r>
    </w:p>
    <w:p>
      <w:pPr>
        <w:pStyle w:val="Normal"/>
        <w:ind w:left="360" w:right="0" w:hanging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0"/>
      </w:pBdr>
      <w:rPr/>
    </w:pPr>
    <w:r>
      <w:rPr>
        <w:sz w:val="20"/>
        <w:lang w:val="fr-CA"/>
      </w:rPr>
      <w:t>420-124-LG</w:t>
      <w:tab/>
      <w:t>Programmation de script 1</w:t>
      <w:tab/>
      <w:t xml:space="preserve">p. </w:t>
    </w:r>
    <w:r>
      <w:rPr>
        <w:rStyle w:val="Numrodepage"/>
        <w:sz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pBdr>
        <w:bottom w:val="single" w:sz="4" w:space="1" w:color="000000"/>
      </w:pBdr>
      <w:rPr>
        <w:sz w:val="20"/>
        <w:lang w:val="fr-CA"/>
      </w:rPr>
    </w:pPr>
    <w:r>
      <w:rPr>
        <w:sz w:val="20"/>
        <w:lang w:val="fr-CA"/>
      </w:rPr>
      <w:t>420-124-LG – Programmation de scripts 1</w:t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CA" w:bidi="ar-SA" w:eastAsia="zh-CN"/>
    </w:rPr>
  </w:style>
  <w:style w:type="paragraph" w:styleId="Titre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360" w:right="0" w:hanging="0"/>
      <w:jc w:val="center"/>
      <w:outlineLvl w:val="0"/>
      <w:outlineLvl w:val="0"/>
    </w:pPr>
    <w:rPr>
      <w:b/>
      <w:bCs/>
      <w:i/>
      <w:iCs/>
      <w:lang w:val="fr-C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bCs/>
      <w:lang w:val="en-US"/>
    </w:rPr>
  </w:style>
  <w:style w:type="character" w:styleId="WW8Num6z0">
    <w:name w:val="WW8Num6z0"/>
    <w:qFormat/>
    <w:rPr>
      <w:rFonts w:ascii="Symbol" w:hAnsi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/>
    </w:rPr>
  </w:style>
  <w:style w:type="character" w:styleId="Policepardfaut">
    <w:name w:val="Police par défaut"/>
    <w:qFormat/>
    <w:rPr/>
  </w:style>
  <w:style w:type="character" w:styleId="Numrodepage">
    <w:name w:val="Numéro de page"/>
    <w:basedOn w:val="Policepardfaut"/>
    <w:rPr/>
  </w:style>
  <w:style w:type="character" w:styleId="PrformatHTMLCar">
    <w:name w:val="Préformaté HTML Car"/>
    <w:basedOn w:val="Policepardfaut"/>
    <w:qFormat/>
    <w:rPr>
      <w:rFonts w:ascii="Courier New" w:hAnsi="Courier New" w:cs="Courier New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Entte">
    <w:name w:val="Header"/>
    <w:basedOn w:val="Normal"/>
    <w:pPr>
      <w:tabs>
        <w:tab w:val="center" w:pos="4703" w:leader="none"/>
        <w:tab w:val="right" w:pos="9406" w:leader="none"/>
      </w:tabs>
    </w:pPr>
    <w:rPr/>
  </w:style>
  <w:style w:type="paragraph" w:styleId="Pieddepage">
    <w:name w:val="Footer"/>
    <w:basedOn w:val="Normal"/>
    <w:pPr>
      <w:tabs>
        <w:tab w:val="center" w:pos="4703" w:leader="none"/>
        <w:tab w:val="right" w:pos="9406" w:leader="none"/>
      </w:tabs>
    </w:pPr>
    <w:rPr/>
  </w:style>
  <w:style w:type="paragraph" w:styleId="Retraitdecorpsdetexte">
    <w:name w:val="Body Text Indent"/>
    <w:basedOn w:val="Normal"/>
    <w:pPr>
      <w:spacing w:before="0" w:after="0"/>
      <w:ind w:left="720" w:right="0" w:hanging="0"/>
      <w:jc w:val="both"/>
    </w:pPr>
    <w:rPr>
      <w:lang w:val="fr-CA"/>
    </w:rPr>
  </w:style>
  <w:style w:type="paragraph" w:styleId="PrformatHTML">
    <w:name w:val="Préformaté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fr-CA"/>
    </w:rPr>
  </w:style>
  <w:style w:type="paragraph" w:styleId="Contenudecadre">
    <w:name w:val="Contenu de cadre"/>
    <w:basedOn w:val="Corpsdetexte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481</TotalTime>
  <Application>LibreOffice/5.1.6.2$Linux_X86_64 LibreOffice_project/10m0$Build-2</Application>
  <Pages>3</Pages>
  <Words>557</Words>
  <Characters>3012</Characters>
  <CharactersWithSpaces>3540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2011-04-06T11:39:00Z</dcterms:created>
  <dc:creator>Georges</dc:creator>
  <dc:description/>
  <dc:language>fr-CA</dc:language>
  <cp:lastModifiedBy/>
  <cp:lastPrinted>2013-09-18T08:39:05Z</cp:lastPrinted>
  <dcterms:modified xsi:type="dcterms:W3CDTF">2018-01-08T00:23:49Z</dcterms:modified>
  <cp:revision>16</cp:revision>
  <dc:subject/>
  <dc:title>1-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